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DE4" w:rsidRPr="009139BD" w:rsidRDefault="00666DE4" w:rsidP="00142F4B">
      <w:pPr>
        <w:pStyle w:val="Naslov"/>
        <w:rPr>
          <w:rFonts w:ascii="Arial Narrow" w:eastAsia="Times New Roman" w:hAnsi="Arial Narrow"/>
          <w:sz w:val="48"/>
          <w:lang w:eastAsia="hr-HR"/>
        </w:rPr>
      </w:pPr>
      <w:bookmarkStart w:id="0" w:name="_GoBack"/>
      <w:bookmarkEnd w:id="0"/>
      <w:r w:rsidRPr="009139BD">
        <w:rPr>
          <w:rFonts w:ascii="Arial Narrow" w:eastAsia="Times New Roman" w:hAnsi="Arial Narrow"/>
          <w:sz w:val="48"/>
          <w:lang w:eastAsia="hr-HR"/>
        </w:rPr>
        <w:t>LEGENDA 2 – IZRAVNI I NEIZRAVNI KORISNICI</w:t>
      </w:r>
    </w:p>
    <w:p w:rsidR="00666DE4" w:rsidRPr="009139BD" w:rsidRDefault="00666DE4" w:rsidP="00666DE4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666DE4" w:rsidRPr="009139BD" w:rsidRDefault="00666DE4" w:rsidP="00666DE4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9139BD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UPUTA: </w:t>
      </w:r>
    </w:p>
    <w:p w:rsidR="00666DE4" w:rsidRPr="009139BD" w:rsidRDefault="00666DE4" w:rsidP="00142F4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9139BD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U </w:t>
      </w:r>
      <w:r w:rsidR="009139BD" w:rsidRPr="009139BD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rubrike </w:t>
      </w:r>
      <w:r w:rsidRPr="009139BD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predviđene za odgovore na pitanja </w:t>
      </w:r>
      <w:r w:rsidR="00AE0AC8">
        <w:rPr>
          <w:rFonts w:ascii="Arial Narrow" w:eastAsia="Times New Roman" w:hAnsi="Arial Narrow" w:cs="Times New Roman"/>
          <w:sz w:val="24"/>
          <w:szCs w:val="24"/>
          <w:lang w:eastAsia="hr-HR"/>
        </w:rPr>
        <w:t>I</w:t>
      </w:r>
      <w:r w:rsidRPr="009139BD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II. </w:t>
      </w:r>
      <w:r w:rsidR="00AE0AC8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PODACI O </w:t>
      </w:r>
      <w:r w:rsidR="00A3532E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PROGRAMU</w:t>
      </w:r>
      <w:r w:rsidR="00F402B3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 POD BROJEM </w:t>
      </w:r>
      <w:r w:rsidR="00F402B3" w:rsidRPr="003C5D61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29</w:t>
      </w:r>
      <w:r w:rsidR="00AE0AC8" w:rsidRPr="003C5D61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 I 3</w:t>
      </w:r>
      <w:r w:rsidR="00F402B3" w:rsidRPr="003C5D61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0</w:t>
      </w:r>
      <w:r w:rsidRPr="003C5D61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.</w:t>
      </w:r>
      <w:r w:rsidRPr="009139BD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 </w:t>
      </w:r>
      <w:r w:rsidR="00073621" w:rsidRPr="009139BD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u </w:t>
      </w:r>
      <w:r w:rsidR="009139BD" w:rsidRPr="009139BD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Opisnom obrascu prijave</w:t>
      </w:r>
      <w:r w:rsidR="009139BD" w:rsidRPr="009139BD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(Obrazac B.1) </w:t>
      </w:r>
      <w:r w:rsidRPr="009139BD">
        <w:rPr>
          <w:rFonts w:ascii="Arial Narrow" w:eastAsia="Times New Roman" w:hAnsi="Arial Narrow" w:cs="Times New Roman"/>
          <w:sz w:val="24"/>
          <w:szCs w:val="24"/>
          <w:lang w:eastAsia="hr-HR"/>
        </w:rPr>
        <w:t>unesite šifru određene korisn</w:t>
      </w:r>
      <w:r w:rsidR="00A3532E">
        <w:rPr>
          <w:rFonts w:ascii="Arial Narrow" w:eastAsia="Times New Roman" w:hAnsi="Arial Narrow" w:cs="Times New Roman"/>
          <w:sz w:val="24"/>
          <w:szCs w:val="24"/>
          <w:lang w:eastAsia="hr-HR"/>
        </w:rPr>
        <w:t>ičke skupine na koju su programi</w:t>
      </w:r>
      <w:r w:rsidRPr="009139BD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usmjereni. </w:t>
      </w:r>
    </w:p>
    <w:p w:rsidR="00073621" w:rsidRPr="009139BD" w:rsidRDefault="00073621" w:rsidP="00142F4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666DE4" w:rsidRPr="009139BD" w:rsidRDefault="00666DE4" w:rsidP="00142F4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9139BD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Izravna korisnička skupina</w:t>
      </w:r>
      <w:r w:rsidRPr="009139BD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je ona skupina korisnika koja </w:t>
      </w:r>
      <w:r w:rsidR="00A3532E">
        <w:rPr>
          <w:rFonts w:ascii="Arial Narrow" w:eastAsia="Times New Roman" w:hAnsi="Arial Narrow" w:cs="Times New Roman"/>
          <w:sz w:val="24"/>
          <w:szCs w:val="24"/>
          <w:lang w:eastAsia="hr-HR"/>
        </w:rPr>
        <w:t>je najzastupljenija u programima</w:t>
      </w:r>
      <w:r w:rsidRPr="009139BD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kao korisnik aktivnosti ili usluga. </w:t>
      </w:r>
    </w:p>
    <w:p w:rsidR="00666DE4" w:rsidRPr="009139BD" w:rsidRDefault="00666DE4" w:rsidP="00142F4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9139BD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Neizravna korisnička skupina</w:t>
      </w:r>
      <w:r w:rsidRPr="009139BD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je ona skupina korisnika koja je također u znač</w:t>
      </w:r>
      <w:r w:rsidR="00A3532E">
        <w:rPr>
          <w:rFonts w:ascii="Arial Narrow" w:eastAsia="Times New Roman" w:hAnsi="Arial Narrow" w:cs="Times New Roman"/>
          <w:sz w:val="24"/>
          <w:szCs w:val="24"/>
          <w:lang w:eastAsia="hr-HR"/>
        </w:rPr>
        <w:t>ajnoj mjeri obuhvaćena programom</w:t>
      </w:r>
      <w:r w:rsidRPr="009139BD">
        <w:rPr>
          <w:rFonts w:ascii="Arial Narrow" w:eastAsia="Times New Roman" w:hAnsi="Arial Narrow" w:cs="Times New Roman"/>
          <w:sz w:val="24"/>
          <w:szCs w:val="24"/>
          <w:lang w:eastAsia="hr-HR"/>
        </w:rPr>
        <w:t>, uz izvornu korisničku skupinu, ili se pak pomoću nje može definirati podskupina unutar iz</w:t>
      </w:r>
      <w:r w:rsidR="00A3532E">
        <w:rPr>
          <w:rFonts w:ascii="Arial Narrow" w:eastAsia="Times New Roman" w:hAnsi="Arial Narrow" w:cs="Times New Roman"/>
          <w:sz w:val="24"/>
          <w:szCs w:val="24"/>
          <w:lang w:eastAsia="hr-HR"/>
        </w:rPr>
        <w:t>ravne skupine na koju je programi</w:t>
      </w:r>
      <w:r w:rsidRPr="009139BD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usmjeren.</w:t>
      </w:r>
    </w:p>
    <w:p w:rsidR="00666DE4" w:rsidRPr="009139BD" w:rsidRDefault="00666DE4" w:rsidP="00666DE4">
      <w:pPr>
        <w:spacing w:after="0" w:line="240" w:lineRule="auto"/>
        <w:rPr>
          <w:rFonts w:ascii="Arial Narrow" w:eastAsia="Times New Roman" w:hAnsi="Arial Narrow" w:cs="Arial"/>
          <w:sz w:val="25"/>
          <w:szCs w:val="25"/>
          <w:lang w:eastAsia="hr-HR"/>
        </w:rPr>
      </w:pPr>
    </w:p>
    <w:tbl>
      <w:tblPr>
        <w:tblW w:w="7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0"/>
        <w:gridCol w:w="960"/>
      </w:tblGrid>
      <w:tr w:rsidR="00666DE4" w:rsidRPr="009139BD" w:rsidTr="009139BD">
        <w:trPr>
          <w:trHeight w:val="1158"/>
        </w:trPr>
        <w:tc>
          <w:tcPr>
            <w:tcW w:w="6960" w:type="dxa"/>
            <w:shd w:val="clear" w:color="000000" w:fill="FDE9D9"/>
            <w:vAlign w:val="center"/>
            <w:hideMark/>
          </w:tcPr>
          <w:p w:rsidR="00666DE4" w:rsidRPr="009139BD" w:rsidRDefault="00666DE4" w:rsidP="009139B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139BD">
              <w:rPr>
                <w:rFonts w:ascii="Arial Narrow" w:hAnsi="Arial Narrow" w:cs="Times New Roman"/>
                <w:sz w:val="24"/>
                <w:szCs w:val="24"/>
              </w:rPr>
              <w:t>IZRAVNA/NEIZRAVNA</w:t>
            </w:r>
            <w:r w:rsidR="00142F4B" w:rsidRPr="009139BD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139BD">
              <w:rPr>
                <w:rFonts w:ascii="Arial Narrow" w:hAnsi="Arial Narrow" w:cs="Times New Roman"/>
                <w:sz w:val="24"/>
                <w:szCs w:val="24"/>
              </w:rPr>
              <w:t>KORISNIČKA SKUPINA</w:t>
            </w:r>
            <w:r w:rsidRPr="009139BD">
              <w:rPr>
                <w:rFonts w:ascii="Arial Narrow" w:hAnsi="Arial Narrow" w:cs="Times New Roman"/>
                <w:sz w:val="24"/>
                <w:szCs w:val="24"/>
              </w:rPr>
              <w:br/>
              <w:t xml:space="preserve"> </w:t>
            </w:r>
            <w:r w:rsidRPr="009139BD">
              <w:rPr>
                <w:rFonts w:ascii="Arial Narrow" w:hAnsi="Arial Narrow" w:cs="Times New Roman"/>
                <w:sz w:val="24"/>
                <w:szCs w:val="24"/>
              </w:rPr>
              <w:br/>
              <w:t>Legenda 2</w:t>
            </w:r>
            <w:r w:rsidR="00142F4B" w:rsidRPr="009139BD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139BD">
              <w:rPr>
                <w:rFonts w:ascii="Arial Narrow" w:hAnsi="Arial Narrow" w:cs="Times New Roman"/>
                <w:sz w:val="24"/>
                <w:szCs w:val="24"/>
              </w:rPr>
              <w:t>(upisuje se šifra korisničke skupine)</w:t>
            </w:r>
          </w:p>
        </w:tc>
        <w:tc>
          <w:tcPr>
            <w:tcW w:w="960" w:type="dxa"/>
            <w:shd w:val="clear" w:color="000000" w:fill="C0C0C0"/>
            <w:vAlign w:val="center"/>
            <w:hideMark/>
          </w:tcPr>
          <w:p w:rsidR="00666DE4" w:rsidRPr="009139BD" w:rsidRDefault="00666DE4" w:rsidP="009139B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139BD">
              <w:rPr>
                <w:rFonts w:ascii="Arial Narrow" w:hAnsi="Arial Narrow" w:cs="Times New Roman"/>
                <w:sz w:val="24"/>
                <w:szCs w:val="24"/>
              </w:rPr>
              <w:t>ŠIFRA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142F4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hr-HR"/>
              </w:rPr>
              <w:t>CILJANA SKUPINA (prema abecednom redu)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hr-HR"/>
              </w:rPr>
              <w:t>Oznaka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akademska zajednica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azilanti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beskućnici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branitelji - veterani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civilni invalidi rata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civilni stradalnici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darovita djeca i mladi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djeca - opća populacija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djeca bez odgovarajuće roditeljske skrbi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djeca do 14 godina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djeca od 14 do 18 godina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djeca iz obitelji korisnika sustava socijalne skrbi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12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djeca ratnih stradalnika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13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djeca s poremećajima u ponašanju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14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djeca s teškoćama u razvoju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15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djeca u riziku od socijalne isključenosti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gluhe osobe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17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gluhonijeme osobe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18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građani – opća populacija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19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ilegalni imigranti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inovatori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21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invalidi Domovinskog rata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22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invalidi rada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23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izbjeglice i prognanici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24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lastRenderedPageBreak/>
              <w:t>izviđači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25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jedno roditeljske obitelji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26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lokalna i regionalna samouprava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27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lovci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28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ljubitelji životinja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29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mali i srednji poduzetnici i obrtnici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30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manjine - općenito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predstavnici medija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mladi - opća populacija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33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mladi s poremećajima u ponašanju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34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mladi s rizičnim oblicima ponašanja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35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mladi s teškoćama u razvoju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36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nacionalne manjine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37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navijačke skupine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38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nezaposleni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39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novorođenčad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40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obitelji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41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obitelji branitelja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42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odgojno-obrazovne ustanove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43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odgojno-obrazovni djelatnici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44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opća populacija pacijenata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45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osobe s cerebralnom i dječjom paralizom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46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osobe s mentalnom retardacijom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47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osobe s psiho-socijalnim teškoćama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48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osobe s mišićnom distrofijom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49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osobe s multiplom sklerozom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50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osobe s miastenijom gravis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51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osobe s amputacijom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52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osobe s paraplegijom/tetraplegijom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53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osobe s transplantiranim organima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54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osobe koje boluju od kroničnih bolesti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55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osobe koje boluju od malignih bolesti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56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osobe koje boluju od zaraznih bolesti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57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osobe s HIV/AIDS-om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58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osobe s invaliditetom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59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osobe s intelektualnim teškoćama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60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osobe starije životne dobi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61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osobe u riziku od siromaštva i siromašne osobe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62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ovisnici i liječeni ovisnici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63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ovisnici i liječeni ovisnici o alkoholu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64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ovisnici i liječeni ovisnici o nikotinu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65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lastRenderedPageBreak/>
              <w:t>ovisnici i liječeni ovisnici o opojnim drogama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66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policijski službenici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67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poljoprivrednici i ribari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68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poslodavci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69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poslovne organizacije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70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potrošači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71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povratnici u poratna područja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72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pravosudni djelatnici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73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regionalna ili lokalna samouprava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74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roditelji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75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roditelji djece s teškoćama u razvoju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76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Romi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77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romska djeca i mladi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78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ruralno stanovništvo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79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seksualne i rodne manjine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80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sindikati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81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slijepe i slabovidne osobe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82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sportaši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83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sportaši s invaliditetom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84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sportski djelatnici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85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stanovnici poslijeratnih zajednica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86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ratni stradalnici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87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studenti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88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tijela državne uprave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89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trudnice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90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turisti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91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turistički djelatnici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92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učenici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93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udruge i građanske inicijative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94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umirovljenici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95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ustanove socijalne skrbi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96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ratni veterani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97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obitelji s troje i više djece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98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volonteri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99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zatvorenici i bivši zatvorenici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100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zdravstvene ustanove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101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žene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102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žene poduzetnice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103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žene pripadnice nacionalnih manjina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104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žene ruralnih područja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105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žene žrtve obiteljskog nasilja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106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lastRenderedPageBreak/>
              <w:t>žene s invaliditetom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107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žrtve i svjedoci teških kaznenih djela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108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žrtve i svjedoci ratnih zločina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109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žrtve katastrofa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110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žrtve nasilja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111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žrtve obiteljskog nasilja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112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žrtve trgovine ljudima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113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žrtve uznemiravanja na radu ili kršenja radničkih prava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114</w:t>
            </w:r>
          </w:p>
        </w:tc>
      </w:tr>
      <w:tr w:rsidR="00666DE4" w:rsidRPr="009139BD" w:rsidTr="00142F4B">
        <w:trPr>
          <w:trHeight w:val="330"/>
        </w:trPr>
        <w:tc>
          <w:tcPr>
            <w:tcW w:w="6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ostali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66DE4" w:rsidRPr="009139BD" w:rsidRDefault="00666DE4" w:rsidP="00666D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</w:pPr>
            <w:r w:rsidRPr="009139B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115</w:t>
            </w:r>
          </w:p>
        </w:tc>
      </w:tr>
    </w:tbl>
    <w:p w:rsidR="004B41FD" w:rsidRPr="009139BD" w:rsidRDefault="004B41FD" w:rsidP="00666DE4">
      <w:pPr>
        <w:spacing w:after="0" w:line="240" w:lineRule="auto"/>
        <w:rPr>
          <w:rFonts w:ascii="Arial Narrow" w:hAnsi="Arial Narrow"/>
        </w:rPr>
      </w:pPr>
    </w:p>
    <w:sectPr w:rsidR="004B41FD" w:rsidRPr="009139B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B6D" w:rsidRDefault="00722B6D" w:rsidP="009139BD">
      <w:pPr>
        <w:spacing w:after="0" w:line="240" w:lineRule="auto"/>
      </w:pPr>
      <w:r>
        <w:separator/>
      </w:r>
    </w:p>
  </w:endnote>
  <w:endnote w:type="continuationSeparator" w:id="0">
    <w:p w:rsidR="00722B6D" w:rsidRDefault="00722B6D" w:rsidP="0091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2542228"/>
      <w:docPartObj>
        <w:docPartGallery w:val="Page Numbers (Bottom of Page)"/>
        <w:docPartUnique/>
      </w:docPartObj>
    </w:sdtPr>
    <w:sdtEndPr/>
    <w:sdtContent>
      <w:p w:rsidR="009139BD" w:rsidRDefault="009139B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528">
          <w:rPr>
            <w:noProof/>
          </w:rPr>
          <w:t>4</w:t>
        </w:r>
        <w:r>
          <w:fldChar w:fldCharType="end"/>
        </w:r>
      </w:p>
    </w:sdtContent>
  </w:sdt>
  <w:p w:rsidR="009139BD" w:rsidRDefault="009139B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B6D" w:rsidRDefault="00722B6D" w:rsidP="009139BD">
      <w:pPr>
        <w:spacing w:after="0" w:line="240" w:lineRule="auto"/>
      </w:pPr>
      <w:r>
        <w:separator/>
      </w:r>
    </w:p>
  </w:footnote>
  <w:footnote w:type="continuationSeparator" w:id="0">
    <w:p w:rsidR="00722B6D" w:rsidRDefault="00722B6D" w:rsidP="009139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DE4"/>
    <w:rsid w:val="00073621"/>
    <w:rsid w:val="000C511D"/>
    <w:rsid w:val="00142F4B"/>
    <w:rsid w:val="001B3F65"/>
    <w:rsid w:val="00391032"/>
    <w:rsid w:val="003C5D61"/>
    <w:rsid w:val="004B41FD"/>
    <w:rsid w:val="0066337C"/>
    <w:rsid w:val="00666DE4"/>
    <w:rsid w:val="00722B6D"/>
    <w:rsid w:val="007F4528"/>
    <w:rsid w:val="00892377"/>
    <w:rsid w:val="009139BD"/>
    <w:rsid w:val="009655E7"/>
    <w:rsid w:val="009B6B61"/>
    <w:rsid w:val="009C367E"/>
    <w:rsid w:val="00A3532E"/>
    <w:rsid w:val="00AE0AC8"/>
    <w:rsid w:val="00DC007B"/>
    <w:rsid w:val="00E249B3"/>
    <w:rsid w:val="00F27DED"/>
    <w:rsid w:val="00F4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3AC7A-C4D8-4AB9-96F7-16693F64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142F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142F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aglavlje">
    <w:name w:val="header"/>
    <w:basedOn w:val="Normal"/>
    <w:link w:val="ZaglavljeChar"/>
    <w:uiPriority w:val="99"/>
    <w:unhideWhenUsed/>
    <w:rsid w:val="00913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39BD"/>
  </w:style>
  <w:style w:type="paragraph" w:styleId="Podnoje">
    <w:name w:val="footer"/>
    <w:basedOn w:val="Normal"/>
    <w:link w:val="PodnojeChar"/>
    <w:uiPriority w:val="99"/>
    <w:unhideWhenUsed/>
    <w:rsid w:val="00913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39BD"/>
  </w:style>
  <w:style w:type="paragraph" w:styleId="Tekstbalonia">
    <w:name w:val="Balloon Text"/>
    <w:basedOn w:val="Normal"/>
    <w:link w:val="TekstbaloniaChar"/>
    <w:uiPriority w:val="99"/>
    <w:semiHidden/>
    <w:unhideWhenUsed/>
    <w:rsid w:val="0091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3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</dc:creator>
  <cp:lastModifiedBy>Ježek Ivana</cp:lastModifiedBy>
  <cp:revision>2</cp:revision>
  <cp:lastPrinted>2017-03-08T11:49:00Z</cp:lastPrinted>
  <dcterms:created xsi:type="dcterms:W3CDTF">2022-03-31T09:54:00Z</dcterms:created>
  <dcterms:modified xsi:type="dcterms:W3CDTF">2022-03-31T09:54:00Z</dcterms:modified>
</cp:coreProperties>
</file>